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AA3317">
      <w:pPr>
        <w:spacing w:after="535" w:line="259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0618AF">
        <w:rPr>
          <w:b/>
          <w:sz w:val="20"/>
          <w:szCs w:val="20"/>
        </w:rPr>
        <w:t xml:space="preserve">4.B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 xml:space="preserve">Domanda di partecipazione alla selezione interna/esterna per l’incarico di </w:t>
      </w:r>
      <w:r w:rsidR="00F730FB" w:rsidRPr="00F730FB">
        <w:rPr>
          <w:b/>
          <w:sz w:val="12"/>
          <w:szCs w:val="12"/>
          <w:u w:val="single"/>
        </w:rPr>
        <w:t>Attività Tecnica Gruppo di lavoro e supporto</w:t>
      </w:r>
      <w:r w:rsidR="00F730FB">
        <w:rPr>
          <w:b/>
          <w:sz w:val="12"/>
          <w:szCs w:val="12"/>
        </w:rPr>
        <w:t xml:space="preserve"> </w:t>
      </w:r>
    </w:p>
    <w:p w:rsidR="00E576D4" w:rsidRDefault="00646274" w:rsidP="00AA3317">
      <w:pPr>
        <w:spacing w:after="45" w:line="240" w:lineRule="auto"/>
        <w:ind w:left="12" w:firstLine="0"/>
        <w:rPr>
          <w:b/>
          <w:sz w:val="16"/>
          <w:szCs w:val="16"/>
        </w:rPr>
      </w:pPr>
      <w:r w:rsidRPr="003F3E0A">
        <w:rPr>
          <w:b/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3F3E0A">
        <w:rPr>
          <w:b/>
          <w:sz w:val="16"/>
          <w:szCs w:val="16"/>
        </w:rPr>
        <w:t>Nuove competenze e nuovi linguaggi - Azioni di potenziamento delle competenze STEM e multilinguistiche (D.M. 65/2023)</w:t>
      </w:r>
      <w:r w:rsidRPr="003F3E0A">
        <w:rPr>
          <w:b/>
          <w:i/>
          <w:sz w:val="16"/>
          <w:szCs w:val="16"/>
        </w:rPr>
        <w:t xml:space="preserve">” </w:t>
      </w:r>
      <w:r w:rsidRPr="003F3E0A">
        <w:rPr>
          <w:b/>
          <w:sz w:val="16"/>
          <w:szCs w:val="16"/>
        </w:rPr>
        <w:t xml:space="preserve">(resa nelle forme di cui agli artt. 46 e 47 del </w:t>
      </w:r>
      <w:proofErr w:type="spellStart"/>
      <w:r w:rsidRPr="003F3E0A">
        <w:rPr>
          <w:b/>
          <w:sz w:val="16"/>
          <w:szCs w:val="16"/>
        </w:rPr>
        <w:t>d.P.R.</w:t>
      </w:r>
      <w:proofErr w:type="spellEnd"/>
      <w:r w:rsidRPr="003F3E0A">
        <w:rPr>
          <w:b/>
          <w:sz w:val="16"/>
          <w:szCs w:val="16"/>
        </w:rPr>
        <w:t xml:space="preserve"> n. 445 del 28 dicembre 2000)</w:t>
      </w:r>
    </w:p>
    <w:p w:rsidR="003F3E0A" w:rsidRDefault="003F3E0A">
      <w:pPr>
        <w:spacing w:after="94" w:line="259" w:lineRule="auto"/>
        <w:ind w:left="283" w:firstLine="0"/>
        <w:jc w:val="left"/>
        <w:rPr>
          <w:sz w:val="16"/>
          <w:szCs w:val="16"/>
        </w:rPr>
      </w:pPr>
    </w:p>
    <w:p w:rsidR="00E576D4" w:rsidRDefault="00646274" w:rsidP="00AA3317">
      <w:pPr>
        <w:spacing w:after="0" w:line="36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da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3B325E">
        <w:rPr>
          <w:b/>
          <w:color w:val="auto"/>
          <w:sz w:val="14"/>
          <w:szCs w:val="14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CUP J31I23000130005</w:t>
      </w:r>
      <w:r w:rsidR="003B325E">
        <w:rPr>
          <w:b/>
          <w:color w:val="auto"/>
          <w:sz w:val="14"/>
          <w:szCs w:val="14"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9B37FE" w:rsidRPr="00EE1670" w:rsidRDefault="009B37FE" w:rsidP="00EE1670">
      <w:pPr>
        <w:ind w:left="-5"/>
        <w:jc w:val="center"/>
        <w:rPr>
          <w:b/>
        </w:rPr>
      </w:pPr>
    </w:p>
    <w:p w:rsidR="00D71AEF" w:rsidRPr="000618AF" w:rsidRDefault="00EE1670" w:rsidP="000618AF">
      <w:pPr>
        <w:spacing w:line="360" w:lineRule="auto"/>
        <w:ind w:left="142"/>
        <w:rPr>
          <w:sz w:val="16"/>
          <w:szCs w:val="16"/>
        </w:rPr>
      </w:pPr>
      <w:r w:rsidRPr="009B37FE">
        <w:rPr>
          <w:sz w:val="16"/>
          <w:szCs w:val="16"/>
        </w:rPr>
        <w:t>di essere ammesso/a alla procedura di selezione per i</w:t>
      </w:r>
      <w:r w:rsidR="009B37FE">
        <w:rPr>
          <w:sz w:val="16"/>
          <w:szCs w:val="16"/>
        </w:rPr>
        <w:t>l conferimento dell’incarico di</w:t>
      </w:r>
      <w:r w:rsidRPr="009B37FE">
        <w:rPr>
          <w:sz w:val="16"/>
          <w:szCs w:val="16"/>
        </w:rPr>
        <w:t xml:space="preserve"> </w:t>
      </w:r>
      <w:r w:rsidR="00F730FB">
        <w:rPr>
          <w:b/>
          <w:sz w:val="16"/>
          <w:szCs w:val="16"/>
          <w:u w:val="single" w:color="000000"/>
        </w:rPr>
        <w:t>Attività tecnica del gruppo di lavoro</w:t>
      </w:r>
      <w:r w:rsidRPr="009B37FE">
        <w:rPr>
          <w:sz w:val="16"/>
          <w:szCs w:val="16"/>
        </w:rPr>
        <w:t xml:space="preserve"> per la realizzazione</w:t>
      </w:r>
      <w:r w:rsidR="00F730FB">
        <w:rPr>
          <w:sz w:val="16"/>
          <w:szCs w:val="16"/>
        </w:rPr>
        <w:t xml:space="preserve"> dei seguenti percorsi</w:t>
      </w:r>
      <w:r w:rsidRPr="009B37FE">
        <w:rPr>
          <w:sz w:val="16"/>
          <w:szCs w:val="16"/>
        </w:rPr>
        <w:t xml:space="preserve"> </w:t>
      </w:r>
      <w:r w:rsidR="00D0294F" w:rsidRPr="00B33B06">
        <w:rPr>
          <w:sz w:val="18"/>
          <w:szCs w:val="18"/>
        </w:rPr>
        <w:t>de</w:t>
      </w:r>
      <w:r w:rsidR="00D66064">
        <w:rPr>
          <w:sz w:val="18"/>
          <w:szCs w:val="18"/>
        </w:rPr>
        <w:t>ll’</w:t>
      </w:r>
      <w:r w:rsidR="00B33B06">
        <w:rPr>
          <w:sz w:val="18"/>
          <w:szCs w:val="18"/>
        </w:rPr>
        <w:t xml:space="preserve"> </w:t>
      </w:r>
      <w:r w:rsidR="00D0294F" w:rsidRPr="00D0294F">
        <w:rPr>
          <w:b/>
          <w:sz w:val="18"/>
          <w:szCs w:val="18"/>
        </w:rPr>
        <w:t xml:space="preserve">Intervento </w:t>
      </w:r>
      <w:r w:rsidR="000618AF">
        <w:rPr>
          <w:b/>
          <w:sz w:val="18"/>
          <w:szCs w:val="18"/>
        </w:rPr>
        <w:t xml:space="preserve">B </w:t>
      </w:r>
      <w:r w:rsidR="00D0294F">
        <w:rPr>
          <w:sz w:val="16"/>
          <w:szCs w:val="16"/>
        </w:rPr>
        <w:t>:</w:t>
      </w:r>
      <w:r w:rsidR="000618AF">
        <w:rPr>
          <w:sz w:val="16"/>
          <w:szCs w:val="16"/>
        </w:rPr>
        <w:t xml:space="preserve"> Formazione linguistica e metodologica per docenti.</w:t>
      </w:r>
    </w:p>
    <w:p w:rsidR="00F730FB" w:rsidRDefault="00F730FB" w:rsidP="00D71AEF">
      <w:pPr>
        <w:spacing w:line="360" w:lineRule="auto"/>
        <w:ind w:left="0" w:firstLine="0"/>
        <w:rPr>
          <w:sz w:val="16"/>
          <w:szCs w:val="16"/>
        </w:rPr>
      </w:pPr>
    </w:p>
    <w:p w:rsidR="009B37FE" w:rsidRPr="00D71AEF" w:rsidRDefault="00EE1670" w:rsidP="00D71AEF">
      <w:pPr>
        <w:spacing w:line="360" w:lineRule="auto"/>
        <w:ind w:left="0" w:firstLine="0"/>
        <w:rPr>
          <w:sz w:val="16"/>
          <w:szCs w:val="16"/>
        </w:rPr>
      </w:pPr>
      <w:r w:rsidRPr="00D71AEF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Pr="009B37FE">
        <w:rPr>
          <w:sz w:val="16"/>
          <w:szCs w:val="16"/>
        </w:rPr>
        <w:t xml:space="preserve"> </w:t>
      </w:r>
      <w:r w:rsidR="00EE1670" w:rsidRPr="009B37FE">
        <w:rPr>
          <w:sz w:val="16"/>
          <w:szCs w:val="16"/>
        </w:rPr>
        <w:t>di:</w:t>
      </w:r>
    </w:p>
    <w:p w:rsidR="00EE1670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essere cittadino i_________;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essere</w:t>
      </w:r>
      <w:r w:rsidR="00D71AEF">
        <w:rPr>
          <w:sz w:val="16"/>
          <w:szCs w:val="16"/>
        </w:rPr>
        <w:t xml:space="preserve"> Titolare presso </w:t>
      </w:r>
      <w:r w:rsidRPr="009B37FE">
        <w:rPr>
          <w:sz w:val="16"/>
          <w:szCs w:val="16"/>
        </w:rPr>
        <w:t>_____________________________</w:t>
      </w:r>
      <w:r w:rsidR="00B44170">
        <w:rPr>
          <w:sz w:val="16"/>
          <w:szCs w:val="16"/>
        </w:rPr>
        <w:t>_____________________________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 xml:space="preserve">di non avere subito condanne penali e di non avere procedimenti penali in corso; </w:t>
      </w:r>
    </w:p>
    <w:p w:rsidR="00EE1670" w:rsidRPr="009B37FE" w:rsidRDefault="0095683B" w:rsidP="009B37FE">
      <w:pPr>
        <w:numPr>
          <w:ilvl w:val="0"/>
          <w:numId w:val="2"/>
        </w:numPr>
        <w:spacing w:after="253" w:line="249" w:lineRule="auto"/>
        <w:ind w:left="993" w:hanging="372"/>
        <w:rPr>
          <w:sz w:val="16"/>
          <w:szCs w:val="16"/>
        </w:rPr>
      </w:pPr>
      <w:r>
        <w:rPr>
          <w:sz w:val="16"/>
          <w:szCs w:val="16"/>
        </w:rPr>
        <w:t>essere in possesso dei requisiti richiesti nell’avviso relativo alla presente procedura di selezione che saranno evidenziati nell’allegato curriculum vitae</w:t>
      </w:r>
      <w:bookmarkStart w:id="0" w:name="_GoBack"/>
      <w:bookmarkEnd w:id="0"/>
      <w:r w:rsidR="00EE1670" w:rsidRPr="009B37FE">
        <w:rPr>
          <w:sz w:val="16"/>
          <w:szCs w:val="16"/>
        </w:rPr>
        <w:t xml:space="preserve">; </w:t>
      </w:r>
    </w:p>
    <w:p w:rsidR="00EE1670" w:rsidRPr="009B37FE" w:rsidRDefault="00EE1670" w:rsidP="009B37FE">
      <w:pPr>
        <w:ind w:left="993" w:hanging="372"/>
        <w:rPr>
          <w:sz w:val="16"/>
          <w:szCs w:val="16"/>
        </w:rPr>
      </w:pPr>
      <w:r w:rsidRPr="009B37FE">
        <w:rPr>
          <w:rFonts w:ascii="Wingdings" w:eastAsia="Wingdings" w:hAnsi="Wingdings" w:cs="Wingdings"/>
          <w:sz w:val="16"/>
          <w:szCs w:val="16"/>
        </w:rPr>
        <w:t></w:t>
      </w:r>
      <w:r w:rsidRPr="009B37FE">
        <w:rPr>
          <w:rFonts w:ascii="Arial" w:eastAsia="Arial" w:hAnsi="Arial" w:cs="Arial"/>
          <w:sz w:val="16"/>
          <w:szCs w:val="16"/>
        </w:rPr>
        <w:t xml:space="preserve"> </w:t>
      </w:r>
      <w:r w:rsidRPr="009B37FE">
        <w:rPr>
          <w:sz w:val="16"/>
          <w:szCs w:val="16"/>
        </w:rPr>
        <w:t xml:space="preserve">di impegnarsi a realizzare quanto indicato nell’avviso di selezione in oggetto e a svolgere la propria attività secondo pianificazione. </w:t>
      </w:r>
    </w:p>
    <w:p w:rsidR="009B37FE" w:rsidRDefault="009B37FE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 tal fine allega: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sz w:val="16"/>
          <w:szCs w:val="16"/>
        </w:rPr>
        <w:t>Scheda di autovalutazione dei titoli e delle esperienze professionali (</w:t>
      </w:r>
      <w:r w:rsidRPr="00D71AEF">
        <w:rPr>
          <w:b/>
          <w:sz w:val="16"/>
          <w:szCs w:val="16"/>
        </w:rPr>
        <w:t xml:space="preserve">Allegato </w:t>
      </w:r>
      <w:r w:rsidR="000618AF">
        <w:rPr>
          <w:b/>
          <w:sz w:val="16"/>
          <w:szCs w:val="16"/>
        </w:rPr>
        <w:t>4.4.B</w:t>
      </w:r>
      <w:r w:rsidRPr="009B37FE">
        <w:rPr>
          <w:sz w:val="16"/>
          <w:szCs w:val="16"/>
        </w:rPr>
        <w:t xml:space="preserve">);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 in formato europeo; 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 xml:space="preserve">Dichiarazione di inesistenza di incompatibilità e conflitto di interessi- </w:t>
      </w:r>
      <w:r w:rsidR="00F730FB" w:rsidRPr="00F730FB">
        <w:rPr>
          <w:b/>
          <w:sz w:val="16"/>
          <w:szCs w:val="16"/>
        </w:rPr>
        <w:t>(Allegato 5)</w:t>
      </w:r>
      <w:r w:rsidR="00F730FB">
        <w:rPr>
          <w:sz w:val="16"/>
          <w:szCs w:val="16"/>
        </w:rPr>
        <w:t>.</w:t>
      </w: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r w:rsidRPr="009B37FE">
        <w:rPr>
          <w:sz w:val="16"/>
          <w:szCs w:val="16"/>
        </w:rPr>
        <w:t>D.Lgs.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1593"/>
    <w:rsid w:val="00060DF1"/>
    <w:rsid w:val="000618AF"/>
    <w:rsid w:val="003B325E"/>
    <w:rsid w:val="003F3E0A"/>
    <w:rsid w:val="00472D10"/>
    <w:rsid w:val="00513181"/>
    <w:rsid w:val="0054084A"/>
    <w:rsid w:val="00646274"/>
    <w:rsid w:val="006A787B"/>
    <w:rsid w:val="0095683B"/>
    <w:rsid w:val="009B37FE"/>
    <w:rsid w:val="009C0E9E"/>
    <w:rsid w:val="00AA3317"/>
    <w:rsid w:val="00B33B06"/>
    <w:rsid w:val="00B44170"/>
    <w:rsid w:val="00D0294F"/>
    <w:rsid w:val="00D40DC9"/>
    <w:rsid w:val="00D66064"/>
    <w:rsid w:val="00D71AEF"/>
    <w:rsid w:val="00E576D4"/>
    <w:rsid w:val="00EE1670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2024-02-05T17:22:00Z</dcterms:created>
  <dcterms:modified xsi:type="dcterms:W3CDTF">2024-02-06T10:30:00Z</dcterms:modified>
</cp:coreProperties>
</file>